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CB7C" w14:textId="77777777" w:rsidR="00BE1094" w:rsidRPr="00E26094" w:rsidRDefault="00BE1094" w:rsidP="00766ADB">
      <w:pPr>
        <w:ind w:firstLine="0"/>
        <w:rPr>
          <w:lang w:eastAsia="fr-FR"/>
        </w:rPr>
      </w:pPr>
    </w:p>
    <w:p w14:paraId="12D62BA4" w14:textId="77777777" w:rsidR="000D615E" w:rsidRDefault="00A51869" w:rsidP="00A51869">
      <w:pPr>
        <w:pStyle w:val="Title"/>
      </w:pPr>
      <w:r>
        <w:t xml:space="preserve">Compte-rendu de </w:t>
      </w:r>
      <w:r w:rsidR="00095AA6">
        <w:t>CPDPN</w:t>
      </w:r>
    </w:p>
    <w:p w14:paraId="3D54F304" w14:textId="77777777" w:rsidR="00A51869" w:rsidRDefault="00A51869" w:rsidP="00A51869">
      <w:pPr>
        <w:rPr>
          <w:lang w:eastAsia="fr-FR"/>
        </w:rPr>
      </w:pPr>
    </w:p>
    <w:p w14:paraId="6EAB0CB4" w14:textId="6733543F" w:rsidR="00A51869" w:rsidRPr="00095AA6" w:rsidRDefault="00A51869" w:rsidP="00095AA6">
      <w:pPr>
        <w:rPr>
          <w:lang w:eastAsia="fr-FR"/>
        </w:rPr>
      </w:pPr>
      <w:r w:rsidRPr="00095AA6">
        <w:rPr>
          <w:b/>
          <w:lang w:eastAsia="fr-FR"/>
        </w:rPr>
        <w:t xml:space="preserve">Date : </w:t>
      </w:r>
      <w:r w:rsidR="000C0E7C">
        <w:rPr>
          <w:lang w:eastAsia="fr-FR"/>
        </w:rPr>
        <w:t>06 mai</w:t>
      </w:r>
      <w:bookmarkStart w:id="0" w:name="_GoBack"/>
      <w:bookmarkEnd w:id="0"/>
      <w:r w:rsidR="00095AA6" w:rsidRPr="00095AA6">
        <w:rPr>
          <w:lang w:eastAsia="fr-FR"/>
        </w:rPr>
        <w:t xml:space="preserve"> 2018</w:t>
      </w:r>
    </w:p>
    <w:p w14:paraId="33134290" w14:textId="77777777" w:rsidR="00A51869" w:rsidRPr="00095AA6" w:rsidRDefault="00A51869" w:rsidP="002A0480">
      <w:pPr>
        <w:rPr>
          <w:b/>
          <w:u w:val="single"/>
          <w:lang w:eastAsia="fr-FR"/>
        </w:rPr>
      </w:pPr>
      <w:r w:rsidRPr="00095AA6">
        <w:rPr>
          <w:b/>
          <w:u w:val="single"/>
          <w:lang w:eastAsia="fr-FR"/>
        </w:rPr>
        <w:t>Participants :</w:t>
      </w:r>
    </w:p>
    <w:p w14:paraId="04ED5AD1" w14:textId="39CCDF8D" w:rsidR="00095AA6" w:rsidRP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Moustapha T</w:t>
      </w:r>
      <w:r w:rsidR="00985BF3">
        <w:rPr>
          <w:rFonts w:eastAsia="Times New Roman" w:cs="Times New Roman"/>
          <w:color w:val="333333"/>
          <w:lang w:eastAsia="ja-JP"/>
        </w:rPr>
        <w:t>hiam</w:t>
      </w:r>
    </w:p>
    <w:p w14:paraId="4943F845" w14:textId="05F5956D" w:rsidR="00095AA6" w:rsidRDefault="00095AA6" w:rsidP="00095AA6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095AA6">
        <w:rPr>
          <w:rFonts w:eastAsia="Times New Roman" w:cs="Times New Roman"/>
          <w:color w:val="333333"/>
          <w:lang w:eastAsia="ja-JP"/>
        </w:rPr>
        <w:t>Dr Abdoulaye Diop</w:t>
      </w:r>
    </w:p>
    <w:p w14:paraId="24BE7827" w14:textId="02D36D23" w:rsidR="0015343D" w:rsidRDefault="0015343D" w:rsidP="00BE536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 w:rsidRPr="00AE7116">
        <w:rPr>
          <w:rFonts w:eastAsia="Times New Roman" w:cs="Times New Roman"/>
          <w:color w:val="333333"/>
          <w:lang w:eastAsia="ja-JP"/>
        </w:rPr>
        <w:t>Dr Youssou Niang</w:t>
      </w:r>
    </w:p>
    <w:p w14:paraId="040E89EC" w14:textId="63456AE7" w:rsidR="00D76027" w:rsidRDefault="00D76027" w:rsidP="00BE536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Juliette Faye</w:t>
      </w:r>
    </w:p>
    <w:p w14:paraId="79230D76" w14:textId="1BDB9058" w:rsidR="00D76027" w:rsidRPr="00AE7116" w:rsidRDefault="00D76027" w:rsidP="00BE5364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1440"/>
        <w:jc w:val="left"/>
        <w:rPr>
          <w:rFonts w:eastAsia="Times New Roman" w:cs="Times New Roman"/>
          <w:color w:val="333333"/>
          <w:lang w:eastAsia="ja-JP"/>
        </w:rPr>
      </w:pPr>
      <w:r>
        <w:rPr>
          <w:rFonts w:eastAsia="Times New Roman" w:cs="Times New Roman"/>
          <w:color w:val="333333"/>
          <w:lang w:eastAsia="ja-JP"/>
        </w:rPr>
        <w:t>Dr Aissatou Ngom</w:t>
      </w:r>
    </w:p>
    <w:p w14:paraId="31A71423" w14:textId="77777777" w:rsidR="00D76027" w:rsidRPr="00D76027" w:rsidRDefault="00D76027" w:rsidP="00D76027">
      <w:pPr>
        <w:shd w:val="clear" w:color="auto" w:fill="FFFFFF"/>
        <w:spacing w:before="0" w:after="0" w:line="240" w:lineRule="auto"/>
        <w:ind w:firstLine="0"/>
        <w:jc w:val="left"/>
        <w:rPr>
          <w:rFonts w:ascii="Verdana" w:eastAsia="Times New Roman" w:hAnsi="Verdana" w:cs="Times New Roman"/>
          <w:color w:val="333333"/>
          <w:sz w:val="17"/>
          <w:szCs w:val="17"/>
          <w:lang w:val="en-GB" w:eastAsia="ja-JP"/>
        </w:rPr>
      </w:pPr>
    </w:p>
    <w:p w14:paraId="4FD6186D" w14:textId="77777777" w:rsidR="000C0E7C" w:rsidRPr="000C0E7C" w:rsidRDefault="000C0E7C" w:rsidP="000C0E7C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Diabète</w:t>
      </w:r>
      <w:proofErr w:type="spellEnd"/>
      <w:r w:rsidRPr="000C0E7C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gestationnel</w:t>
      </w:r>
      <w:proofErr w:type="spellEnd"/>
    </w:p>
    <w:p w14:paraId="6373F90B" w14:textId="77777777" w:rsidR="000C0E7C" w:rsidRPr="000C0E7C" w:rsidRDefault="000C0E7C" w:rsidP="000C0E7C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lang w:val="en-GB" w:eastAsia="ja-JP"/>
        </w:rPr>
      </w:pPr>
    </w:p>
    <w:p w14:paraId="732606F7" w14:textId="7CB6C41A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gramStart"/>
      <w:r w:rsidRPr="000C0E7C">
        <w:rPr>
          <w:rFonts w:eastAsia="Times New Roman" w:cs="Times New Roman"/>
          <w:color w:val="333333"/>
          <w:lang w:val="en-GB" w:eastAsia="ja-JP"/>
        </w:rPr>
        <w:t>Suspicion</w:t>
      </w:r>
      <w:r>
        <w:rPr>
          <w:rFonts w:eastAsia="Times New Roman" w:cs="Times New Roman"/>
          <w:color w:val="333333"/>
          <w:lang w:val="en-GB" w:eastAsia="ja-JP"/>
        </w:rPr>
        <w:t xml:space="preserve"> </w:t>
      </w:r>
      <w:r w:rsidRPr="000C0E7C">
        <w:rPr>
          <w:rFonts w:eastAsia="Times New Roman" w:cs="Times New Roman"/>
          <w:color w:val="333333"/>
          <w:lang w:val="en-GB" w:eastAsia="ja-JP"/>
        </w:rPr>
        <w:t>:</w:t>
      </w:r>
      <w:proofErr w:type="gramEnd"/>
    </w:p>
    <w:p w14:paraId="14E6281F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0C0E7C">
        <w:rPr>
          <w:rFonts w:eastAsia="Times New Roman" w:cs="Times New Roman"/>
          <w:color w:val="333333"/>
          <w:lang w:eastAsia="ja-JP"/>
        </w:rPr>
        <w:t>Antécédents personnels ou familiaux de diabète</w:t>
      </w:r>
    </w:p>
    <w:p w14:paraId="5C9DE070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0C0E7C">
        <w:rPr>
          <w:rFonts w:eastAsia="Times New Roman" w:cs="Times New Roman"/>
          <w:color w:val="333333"/>
          <w:lang w:val="en-GB" w:eastAsia="ja-JP"/>
        </w:rPr>
        <w:t>GAJ&gt;0,92</w:t>
      </w:r>
    </w:p>
    <w:p w14:paraId="2FB804DA" w14:textId="088086CC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0C0E7C">
        <w:rPr>
          <w:rFonts w:eastAsia="Times New Roman" w:cs="Times New Roman"/>
          <w:color w:val="333333"/>
          <w:lang w:eastAsia="ja-JP"/>
        </w:rPr>
        <w:t>Faire hémoglobine glyquée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C0E7C">
        <w:rPr>
          <w:rFonts w:eastAsia="Times New Roman" w:cs="Times New Roman"/>
          <w:color w:val="333333"/>
          <w:lang w:eastAsia="ja-JP"/>
        </w:rPr>
        <w:t>: si &gt; 10% : 25 % de risques malformations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C0E7C">
        <w:rPr>
          <w:rFonts w:eastAsia="Times New Roman" w:cs="Times New Roman"/>
          <w:color w:val="333333"/>
          <w:lang w:eastAsia="ja-JP"/>
        </w:rPr>
        <w:t>!</w:t>
      </w:r>
    </w:p>
    <w:p w14:paraId="419EE2B5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0C0E7C">
        <w:rPr>
          <w:rFonts w:eastAsia="Times New Roman" w:cs="Times New Roman"/>
          <w:color w:val="333333"/>
          <w:lang w:val="en-GB" w:eastAsia="ja-JP"/>
        </w:rPr>
        <w:t>Diagnostic</w:t>
      </w:r>
    </w:p>
    <w:p w14:paraId="076C067C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proofErr w:type="gramStart"/>
      <w:r w:rsidRPr="000C0E7C">
        <w:rPr>
          <w:rFonts w:eastAsia="Times New Roman" w:cs="Times New Roman"/>
          <w:color w:val="333333"/>
          <w:lang w:eastAsia="ja-JP"/>
        </w:rPr>
        <w:t>test</w:t>
      </w:r>
      <w:proofErr w:type="gramEnd"/>
      <w:r w:rsidRPr="000C0E7C">
        <w:rPr>
          <w:rFonts w:eastAsia="Times New Roman" w:cs="Times New Roman"/>
          <w:color w:val="333333"/>
          <w:lang w:eastAsia="ja-JP"/>
        </w:rPr>
        <w:t xml:space="preserve"> de </w:t>
      </w:r>
      <w:proofErr w:type="spellStart"/>
      <w:r w:rsidRPr="000C0E7C">
        <w:rPr>
          <w:rFonts w:eastAsia="Times New Roman" w:cs="Times New Roman"/>
          <w:color w:val="333333"/>
          <w:lang w:eastAsia="ja-JP"/>
        </w:rPr>
        <w:t>O'Sullivan</w:t>
      </w:r>
      <w:proofErr w:type="spellEnd"/>
      <w:r w:rsidRPr="000C0E7C">
        <w:rPr>
          <w:rFonts w:eastAsia="Times New Roman" w:cs="Times New Roman"/>
          <w:color w:val="333333"/>
          <w:lang w:eastAsia="ja-JP"/>
        </w:rPr>
        <w:t xml:space="preserve"> (75) à partir de 26 SA</w:t>
      </w:r>
    </w:p>
    <w:p w14:paraId="56417686" w14:textId="45BFF1DD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Traitement</w:t>
      </w:r>
      <w:proofErr w:type="spellEnd"/>
      <w:r w:rsidRPr="000C0E7C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gramStart"/>
      <w:r w:rsidRPr="000C0E7C">
        <w:rPr>
          <w:rFonts w:eastAsia="Times New Roman" w:cs="Times New Roman"/>
          <w:color w:val="333333"/>
          <w:lang w:val="en-GB" w:eastAsia="ja-JP"/>
        </w:rPr>
        <w:t>surveillance</w:t>
      </w:r>
      <w:r>
        <w:rPr>
          <w:rFonts w:eastAsia="Times New Roman" w:cs="Times New Roman"/>
          <w:color w:val="333333"/>
          <w:lang w:val="en-GB" w:eastAsia="ja-JP"/>
        </w:rPr>
        <w:t xml:space="preserve"> </w:t>
      </w:r>
      <w:r w:rsidRPr="000C0E7C">
        <w:rPr>
          <w:rFonts w:eastAsia="Times New Roman" w:cs="Times New Roman"/>
          <w:color w:val="333333"/>
          <w:lang w:val="en-GB" w:eastAsia="ja-JP"/>
        </w:rPr>
        <w:t>:</w:t>
      </w:r>
      <w:proofErr w:type="gramEnd"/>
    </w:p>
    <w:p w14:paraId="286CC45A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régime</w:t>
      </w:r>
      <w:proofErr w:type="spellEnd"/>
      <w:r w:rsidRPr="000C0E7C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hypoglucidique</w:t>
      </w:r>
      <w:proofErr w:type="spellEnd"/>
    </w:p>
    <w:p w14:paraId="6FB58A15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0C0E7C">
        <w:rPr>
          <w:rFonts w:eastAsia="Times New Roman" w:cs="Times New Roman"/>
          <w:color w:val="333333"/>
          <w:lang w:val="en-GB" w:eastAsia="ja-JP"/>
        </w:rPr>
        <w:t xml:space="preserve">Consultation </w:t>
      </w: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diabetologie</w:t>
      </w:r>
      <w:proofErr w:type="spellEnd"/>
      <w:r w:rsidRPr="000C0E7C">
        <w:rPr>
          <w:rFonts w:eastAsia="Times New Roman" w:cs="Times New Roman"/>
          <w:color w:val="333333"/>
          <w:lang w:val="en-GB" w:eastAsia="ja-JP"/>
        </w:rPr>
        <w:t xml:space="preserve">, </w:t>
      </w: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insuline</w:t>
      </w:r>
      <w:proofErr w:type="spellEnd"/>
      <w:r w:rsidRPr="000C0E7C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si</w:t>
      </w:r>
      <w:proofErr w:type="spellEnd"/>
      <w:r w:rsidRPr="000C0E7C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nécessaire</w:t>
      </w:r>
      <w:proofErr w:type="spellEnd"/>
    </w:p>
    <w:p w14:paraId="227F3C38" w14:textId="12F7082A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0C0E7C">
        <w:rPr>
          <w:rFonts w:eastAsia="Times New Roman" w:cs="Times New Roman"/>
          <w:color w:val="333333"/>
          <w:lang w:eastAsia="ja-JP"/>
        </w:rPr>
        <w:t>Surveillance échographique</w:t>
      </w:r>
      <w:r>
        <w:rPr>
          <w:rFonts w:eastAsia="Times New Roman" w:cs="Times New Roman"/>
          <w:color w:val="333333"/>
          <w:lang w:eastAsia="ja-JP"/>
        </w:rPr>
        <w:t xml:space="preserve"> </w:t>
      </w:r>
      <w:r w:rsidRPr="000C0E7C">
        <w:rPr>
          <w:rFonts w:eastAsia="Times New Roman" w:cs="Times New Roman"/>
          <w:color w:val="333333"/>
          <w:lang w:eastAsia="ja-JP"/>
        </w:rPr>
        <w:t>: cœur (septum) LA (hydramnios)</w:t>
      </w:r>
    </w:p>
    <w:p w14:paraId="0635FC1A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r w:rsidRPr="000C0E7C">
        <w:rPr>
          <w:rFonts w:eastAsia="Times New Roman" w:cs="Times New Roman"/>
          <w:color w:val="333333"/>
          <w:lang w:val="en-GB" w:eastAsia="ja-JP"/>
        </w:rPr>
        <w:t xml:space="preserve">Pas de maturation </w:t>
      </w:r>
      <w:proofErr w:type="spellStart"/>
      <w:proofErr w:type="gramStart"/>
      <w:r w:rsidRPr="000C0E7C">
        <w:rPr>
          <w:rFonts w:eastAsia="Times New Roman" w:cs="Times New Roman"/>
          <w:color w:val="333333"/>
          <w:lang w:val="en-GB" w:eastAsia="ja-JP"/>
        </w:rPr>
        <w:t>pulmonaire</w:t>
      </w:r>
      <w:proofErr w:type="spellEnd"/>
      <w:r w:rsidRPr="000C0E7C">
        <w:rPr>
          <w:rFonts w:eastAsia="Times New Roman" w:cs="Times New Roman"/>
          <w:color w:val="333333"/>
          <w:lang w:val="en-GB" w:eastAsia="ja-JP"/>
        </w:rPr>
        <w:t xml:space="preserve"> !!</w:t>
      </w:r>
      <w:proofErr w:type="gramEnd"/>
    </w:p>
    <w:p w14:paraId="6015170F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0C0E7C">
        <w:rPr>
          <w:rFonts w:eastAsia="Times New Roman" w:cs="Times New Roman"/>
          <w:color w:val="333333"/>
          <w:lang w:eastAsia="ja-JP"/>
        </w:rPr>
        <w:t>Accouchement au plus tard à 38 SA</w:t>
      </w:r>
    </w:p>
    <w:p w14:paraId="24227B55" w14:textId="7E250EBF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val="en-GB" w:eastAsia="ja-JP"/>
        </w:rPr>
      </w:pP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Sinon</w:t>
      </w:r>
      <w:proofErr w:type="spellEnd"/>
      <w:r>
        <w:rPr>
          <w:rFonts w:eastAsia="Times New Roman" w:cs="Times New Roman"/>
          <w:color w:val="333333"/>
          <w:lang w:val="en-GB" w:eastAsia="ja-JP"/>
        </w:rPr>
        <w:t>,</w:t>
      </w:r>
      <w:r w:rsidRPr="000C0E7C">
        <w:rPr>
          <w:rFonts w:eastAsia="Times New Roman" w:cs="Times New Roman"/>
          <w:color w:val="333333"/>
          <w:lang w:val="en-GB" w:eastAsia="ja-JP"/>
        </w:rPr>
        <w:t xml:space="preserve"> </w:t>
      </w:r>
      <w:proofErr w:type="spellStart"/>
      <w:r w:rsidRPr="000C0E7C">
        <w:rPr>
          <w:rFonts w:eastAsia="Times New Roman" w:cs="Times New Roman"/>
          <w:color w:val="333333"/>
          <w:lang w:val="en-GB" w:eastAsia="ja-JP"/>
        </w:rPr>
        <w:t>césarienne</w:t>
      </w:r>
      <w:proofErr w:type="spellEnd"/>
    </w:p>
    <w:p w14:paraId="59E24066" w14:textId="77777777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0C0E7C">
        <w:rPr>
          <w:rFonts w:eastAsia="Times New Roman" w:cs="Times New Roman"/>
          <w:color w:val="333333"/>
          <w:lang w:eastAsia="ja-JP"/>
        </w:rPr>
        <w:t>Anticiper sur hémorragie post-partum et infection post-partum</w:t>
      </w:r>
    </w:p>
    <w:p w14:paraId="57CD5EB2" w14:textId="68436FCE" w:rsidR="000C0E7C" w:rsidRPr="000C0E7C" w:rsidRDefault="000C0E7C" w:rsidP="000C0E7C">
      <w:pPr>
        <w:numPr>
          <w:ilvl w:val="0"/>
          <w:numId w:val="51"/>
        </w:numPr>
        <w:shd w:val="clear" w:color="auto" w:fill="FFFFFF"/>
        <w:spacing w:before="100" w:beforeAutospacing="1" w:after="100" w:afterAutospacing="1" w:line="240" w:lineRule="auto"/>
        <w:jc w:val="left"/>
        <w:rPr>
          <w:rFonts w:eastAsia="Times New Roman" w:cs="Times New Roman"/>
          <w:color w:val="333333"/>
          <w:lang w:eastAsia="ja-JP"/>
        </w:rPr>
      </w:pPr>
      <w:r w:rsidRPr="000C0E7C">
        <w:rPr>
          <w:rFonts w:eastAsia="Times New Roman" w:cs="Times New Roman"/>
          <w:color w:val="333333"/>
          <w:lang w:eastAsia="ja-JP"/>
        </w:rPr>
        <w:t>Nouveau-</w:t>
      </w:r>
      <w:proofErr w:type="spellStart"/>
      <w:proofErr w:type="gramStart"/>
      <w:r w:rsidRPr="000C0E7C">
        <w:rPr>
          <w:rFonts w:eastAsia="Times New Roman" w:cs="Times New Roman"/>
          <w:color w:val="333333"/>
          <w:lang w:eastAsia="ja-JP"/>
        </w:rPr>
        <w:t>a</w:t>
      </w:r>
      <w:proofErr w:type="spellEnd"/>
      <w:proofErr w:type="gramEnd"/>
      <w:r w:rsidRPr="000C0E7C">
        <w:rPr>
          <w:rFonts w:eastAsia="Times New Roman" w:cs="Times New Roman"/>
          <w:color w:val="333333"/>
          <w:lang w:eastAsia="ja-JP"/>
        </w:rPr>
        <w:t xml:space="preserve"> confier au p</w:t>
      </w:r>
      <w:r>
        <w:rPr>
          <w:rFonts w:eastAsia="Times New Roman" w:cs="Times New Roman"/>
          <w:color w:val="333333"/>
          <w:lang w:eastAsia="ja-JP"/>
        </w:rPr>
        <w:t>é</w:t>
      </w:r>
      <w:r w:rsidRPr="000C0E7C">
        <w:rPr>
          <w:rFonts w:eastAsia="Times New Roman" w:cs="Times New Roman"/>
          <w:color w:val="333333"/>
          <w:lang w:eastAsia="ja-JP"/>
        </w:rPr>
        <w:t>diatre, surveillance rigoureuse, mise au sein précoce (risque d'hypoglycémie)</w:t>
      </w:r>
    </w:p>
    <w:p w14:paraId="62FA2B18" w14:textId="02F328F8" w:rsidR="00925EF1" w:rsidRPr="00D76027" w:rsidRDefault="00925EF1" w:rsidP="000C0E7C">
      <w:pPr>
        <w:shd w:val="clear" w:color="auto" w:fill="FFFFFF"/>
        <w:spacing w:before="0" w:after="0" w:line="240" w:lineRule="auto"/>
        <w:ind w:firstLine="0"/>
        <w:jc w:val="left"/>
        <w:rPr>
          <w:rFonts w:eastAsia="Times New Roman" w:cs="Times New Roman"/>
          <w:color w:val="333333"/>
          <w:sz w:val="17"/>
          <w:szCs w:val="17"/>
          <w:lang w:eastAsia="ja-JP"/>
        </w:rPr>
      </w:pPr>
    </w:p>
    <w:sectPr w:rsidR="00925EF1" w:rsidRPr="00D76027" w:rsidSect="00D565D3">
      <w:headerReference w:type="default" r:id="rId8"/>
      <w:footerReference w:type="default" r:id="rId9"/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457F7" w14:textId="77777777" w:rsidR="00D8618C" w:rsidRDefault="00D8618C" w:rsidP="00766ADB">
      <w:r>
        <w:separator/>
      </w:r>
    </w:p>
    <w:p w14:paraId="00FF5402" w14:textId="77777777" w:rsidR="00D8618C" w:rsidRDefault="00D8618C" w:rsidP="00766ADB"/>
    <w:p w14:paraId="5E4689D2" w14:textId="77777777" w:rsidR="00D8618C" w:rsidRDefault="00D8618C" w:rsidP="00766ADB"/>
  </w:endnote>
  <w:endnote w:type="continuationSeparator" w:id="0">
    <w:p w14:paraId="6039CEF7" w14:textId="77777777" w:rsidR="00D8618C" w:rsidRDefault="00D8618C" w:rsidP="00766ADB">
      <w:r>
        <w:continuationSeparator/>
      </w:r>
    </w:p>
    <w:p w14:paraId="24C5BC0A" w14:textId="77777777" w:rsidR="00D8618C" w:rsidRDefault="00D8618C" w:rsidP="00766ADB"/>
    <w:p w14:paraId="50CB8B19" w14:textId="77777777" w:rsidR="00D8618C" w:rsidRDefault="00D8618C" w:rsidP="007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F1429" w14:textId="77777777" w:rsidR="00EF7581" w:rsidRDefault="00EF7581" w:rsidP="00766ADB"/>
  <w:p w14:paraId="6375401C" w14:textId="77777777" w:rsidR="00EF7581" w:rsidRDefault="00EF7581" w:rsidP="00766A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3674B" w14:textId="77777777" w:rsidR="00D8618C" w:rsidRDefault="00D8618C" w:rsidP="00766ADB">
      <w:r>
        <w:separator/>
      </w:r>
    </w:p>
    <w:p w14:paraId="762E6935" w14:textId="77777777" w:rsidR="00D8618C" w:rsidRDefault="00D8618C" w:rsidP="00766ADB"/>
    <w:p w14:paraId="6D870299" w14:textId="77777777" w:rsidR="00D8618C" w:rsidRDefault="00D8618C" w:rsidP="00766ADB"/>
  </w:footnote>
  <w:footnote w:type="continuationSeparator" w:id="0">
    <w:p w14:paraId="73E6B286" w14:textId="77777777" w:rsidR="00D8618C" w:rsidRDefault="00D8618C" w:rsidP="00766ADB">
      <w:r>
        <w:continuationSeparator/>
      </w:r>
    </w:p>
    <w:p w14:paraId="745BC1E0" w14:textId="77777777" w:rsidR="00D8618C" w:rsidRDefault="00D8618C" w:rsidP="00766ADB"/>
    <w:p w14:paraId="7F29B0AC" w14:textId="77777777" w:rsidR="00D8618C" w:rsidRDefault="00D8618C" w:rsidP="007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58CED" w14:textId="517C0A54" w:rsidR="00EF7581" w:rsidRPr="009A297F" w:rsidRDefault="00766ADB" w:rsidP="009A297F">
    <w:pPr>
      <w:pStyle w:val="Footer"/>
      <w:rPr>
        <w:sz w:val="20"/>
      </w:rPr>
    </w:pPr>
    <w:r>
      <w:rPr>
        <w:noProof/>
        <w:lang w:eastAsia="fr-FR"/>
      </w:rPr>
      <w:drawing>
        <wp:inline distT="0" distB="0" distL="0" distR="0" wp14:anchorId="411F722D" wp14:editId="6E6BFC44">
          <wp:extent cx="1944914" cy="565002"/>
          <wp:effectExtent l="0" t="0" r="0" b="6985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914" cy="5650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A297F">
      <w:tab/>
    </w:r>
    <w:r w:rsidR="009A297F">
      <w:tab/>
    </w:r>
    <w:sdt>
      <w:sdtPr>
        <w:id w:val="-811399376"/>
        <w:docPartObj>
          <w:docPartGallery w:val="Page Numbers (Bottom of Page)"/>
          <w:docPartUnique/>
        </w:docPartObj>
      </w:sdtPr>
      <w:sdtEndPr/>
      <w:sdtContent>
        <w:sdt>
          <w:sdtPr>
            <w:id w:val="-1645500858"/>
            <w:docPartObj>
              <w:docPartGallery w:val="Page Numbers (Bottom of Page)"/>
              <w:docPartUnique/>
            </w:docPartObj>
          </w:sdtPr>
          <w:sdtEndPr>
            <w:rPr>
              <w:sz w:val="20"/>
            </w:rPr>
          </w:sdtEndPr>
          <w:sdtContent>
            <w:r w:rsidR="009A297F">
              <w:rPr>
                <w:sz w:val="20"/>
              </w:rPr>
              <w:t>PO0</w:t>
            </w:r>
            <w:r w:rsidR="00095AA6">
              <w:rPr>
                <w:sz w:val="20"/>
              </w:rPr>
              <w:t>3</w:t>
            </w:r>
            <w:r w:rsidR="009A297F">
              <w:rPr>
                <w:sz w:val="20"/>
              </w:rPr>
              <w:t>-EN</w:t>
            </w:r>
            <w:r w:rsidR="00C644EE">
              <w:rPr>
                <w:sz w:val="20"/>
              </w:rPr>
              <w:t>17</w:t>
            </w:r>
            <w:r w:rsidR="009A297F">
              <w:rPr>
                <w:sz w:val="20"/>
              </w:rPr>
              <w:t>-01</w:t>
            </w:r>
          </w:sdtContent>
        </w:sdt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832EFF"/>
    <w:multiLevelType w:val="hybridMultilevel"/>
    <w:tmpl w:val="6BF65870"/>
    <w:lvl w:ilvl="0" w:tplc="040C000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F35762"/>
    <w:multiLevelType w:val="multilevel"/>
    <w:tmpl w:val="0E74E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2DE3533"/>
    <w:multiLevelType w:val="multilevel"/>
    <w:tmpl w:val="4A622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afrht0cH0rIzGQrU+2I1lXvvZWz8JTEd9ZPtg+3bKbBJ24OW9AblnAT8A2Ip+FStUlTrYa+qsj3smeehAwsSw==" w:salt="m3oqg3Sx+vy1NROC+aR7a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03BC"/>
    <w:rsid w:val="0007614E"/>
    <w:rsid w:val="0008032B"/>
    <w:rsid w:val="00081DED"/>
    <w:rsid w:val="00083811"/>
    <w:rsid w:val="0008490E"/>
    <w:rsid w:val="00084C04"/>
    <w:rsid w:val="000866A8"/>
    <w:rsid w:val="00095AA6"/>
    <w:rsid w:val="000A2D5F"/>
    <w:rsid w:val="000B1ABD"/>
    <w:rsid w:val="000C0E7C"/>
    <w:rsid w:val="000C255A"/>
    <w:rsid w:val="000D1E4A"/>
    <w:rsid w:val="000D615E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343D"/>
    <w:rsid w:val="00157D40"/>
    <w:rsid w:val="0017498A"/>
    <w:rsid w:val="0018161A"/>
    <w:rsid w:val="001860EE"/>
    <w:rsid w:val="00186C67"/>
    <w:rsid w:val="001945DF"/>
    <w:rsid w:val="00195CD0"/>
    <w:rsid w:val="0019633A"/>
    <w:rsid w:val="001A349D"/>
    <w:rsid w:val="001A34F5"/>
    <w:rsid w:val="001B0F13"/>
    <w:rsid w:val="001B3DA8"/>
    <w:rsid w:val="001C47BE"/>
    <w:rsid w:val="001C4FE5"/>
    <w:rsid w:val="001D3A82"/>
    <w:rsid w:val="001E004C"/>
    <w:rsid w:val="001E2EF9"/>
    <w:rsid w:val="001E48B2"/>
    <w:rsid w:val="001E63FC"/>
    <w:rsid w:val="001F0BEC"/>
    <w:rsid w:val="0020414D"/>
    <w:rsid w:val="00205C90"/>
    <w:rsid w:val="0020741C"/>
    <w:rsid w:val="00211FEF"/>
    <w:rsid w:val="002228E8"/>
    <w:rsid w:val="002246CC"/>
    <w:rsid w:val="00225B26"/>
    <w:rsid w:val="002346CE"/>
    <w:rsid w:val="00247700"/>
    <w:rsid w:val="002524F3"/>
    <w:rsid w:val="002566E7"/>
    <w:rsid w:val="00261961"/>
    <w:rsid w:val="00271B11"/>
    <w:rsid w:val="00282DCC"/>
    <w:rsid w:val="00287971"/>
    <w:rsid w:val="00294F10"/>
    <w:rsid w:val="00296BAA"/>
    <w:rsid w:val="002A0480"/>
    <w:rsid w:val="002A5D28"/>
    <w:rsid w:val="002A751B"/>
    <w:rsid w:val="002B0488"/>
    <w:rsid w:val="002B2B0A"/>
    <w:rsid w:val="002B73B7"/>
    <w:rsid w:val="002C2BAB"/>
    <w:rsid w:val="002C3DEA"/>
    <w:rsid w:val="002C6268"/>
    <w:rsid w:val="002D2123"/>
    <w:rsid w:val="002E1A2B"/>
    <w:rsid w:val="002F2E57"/>
    <w:rsid w:val="002F38C4"/>
    <w:rsid w:val="003002A4"/>
    <w:rsid w:val="00302F22"/>
    <w:rsid w:val="0030384A"/>
    <w:rsid w:val="00303EE4"/>
    <w:rsid w:val="00303F5B"/>
    <w:rsid w:val="00315E56"/>
    <w:rsid w:val="00317BEA"/>
    <w:rsid w:val="00322134"/>
    <w:rsid w:val="00332D15"/>
    <w:rsid w:val="00336018"/>
    <w:rsid w:val="00340F8A"/>
    <w:rsid w:val="00345F14"/>
    <w:rsid w:val="00345FFF"/>
    <w:rsid w:val="00347D47"/>
    <w:rsid w:val="00351384"/>
    <w:rsid w:val="003539A2"/>
    <w:rsid w:val="00353C64"/>
    <w:rsid w:val="00354C9D"/>
    <w:rsid w:val="00364F9C"/>
    <w:rsid w:val="00366394"/>
    <w:rsid w:val="00375761"/>
    <w:rsid w:val="00375BB4"/>
    <w:rsid w:val="0037676B"/>
    <w:rsid w:val="0038180A"/>
    <w:rsid w:val="00385E6E"/>
    <w:rsid w:val="003865C3"/>
    <w:rsid w:val="003A5FCB"/>
    <w:rsid w:val="003B3CF8"/>
    <w:rsid w:val="003B7BFF"/>
    <w:rsid w:val="003D64AC"/>
    <w:rsid w:val="003E07D3"/>
    <w:rsid w:val="003E3765"/>
    <w:rsid w:val="003F2AB5"/>
    <w:rsid w:val="004027D6"/>
    <w:rsid w:val="004037E5"/>
    <w:rsid w:val="00404B31"/>
    <w:rsid w:val="0041144C"/>
    <w:rsid w:val="00412D38"/>
    <w:rsid w:val="00413860"/>
    <w:rsid w:val="0042184A"/>
    <w:rsid w:val="00442693"/>
    <w:rsid w:val="004442B1"/>
    <w:rsid w:val="00446874"/>
    <w:rsid w:val="00447E79"/>
    <w:rsid w:val="00462640"/>
    <w:rsid w:val="00463109"/>
    <w:rsid w:val="004651FD"/>
    <w:rsid w:val="004708F2"/>
    <w:rsid w:val="00482717"/>
    <w:rsid w:val="004828D3"/>
    <w:rsid w:val="004A0194"/>
    <w:rsid w:val="004B12FD"/>
    <w:rsid w:val="004B496E"/>
    <w:rsid w:val="004C73C7"/>
    <w:rsid w:val="004D5F20"/>
    <w:rsid w:val="004E3069"/>
    <w:rsid w:val="004E7021"/>
    <w:rsid w:val="004F725D"/>
    <w:rsid w:val="00510E43"/>
    <w:rsid w:val="005138BA"/>
    <w:rsid w:val="00516436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66F84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C267D"/>
    <w:rsid w:val="005C6517"/>
    <w:rsid w:val="005D2AAB"/>
    <w:rsid w:val="005D36B4"/>
    <w:rsid w:val="005D36ED"/>
    <w:rsid w:val="005D51BC"/>
    <w:rsid w:val="005D7036"/>
    <w:rsid w:val="005E375C"/>
    <w:rsid w:val="005F4AA4"/>
    <w:rsid w:val="00600714"/>
    <w:rsid w:val="00602629"/>
    <w:rsid w:val="00610F43"/>
    <w:rsid w:val="006112E9"/>
    <w:rsid w:val="006219B6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41F4"/>
    <w:rsid w:val="0067424A"/>
    <w:rsid w:val="006807DA"/>
    <w:rsid w:val="006841D1"/>
    <w:rsid w:val="00685828"/>
    <w:rsid w:val="0069359D"/>
    <w:rsid w:val="00694C1A"/>
    <w:rsid w:val="006A4CF4"/>
    <w:rsid w:val="006B3634"/>
    <w:rsid w:val="006B5D55"/>
    <w:rsid w:val="006C0C59"/>
    <w:rsid w:val="006C54FD"/>
    <w:rsid w:val="006C79E1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34DA1"/>
    <w:rsid w:val="007640F6"/>
    <w:rsid w:val="00766ADB"/>
    <w:rsid w:val="007705CE"/>
    <w:rsid w:val="0077174A"/>
    <w:rsid w:val="00771880"/>
    <w:rsid w:val="00774AC7"/>
    <w:rsid w:val="00774FC9"/>
    <w:rsid w:val="00775443"/>
    <w:rsid w:val="00775643"/>
    <w:rsid w:val="00780035"/>
    <w:rsid w:val="007925A3"/>
    <w:rsid w:val="007944E3"/>
    <w:rsid w:val="007974D5"/>
    <w:rsid w:val="007A613E"/>
    <w:rsid w:val="007A6A07"/>
    <w:rsid w:val="007B1CAB"/>
    <w:rsid w:val="007B41A4"/>
    <w:rsid w:val="007E0F49"/>
    <w:rsid w:val="007E457F"/>
    <w:rsid w:val="007E6B24"/>
    <w:rsid w:val="007F009E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171A9"/>
    <w:rsid w:val="00920616"/>
    <w:rsid w:val="00921B29"/>
    <w:rsid w:val="00923348"/>
    <w:rsid w:val="00925322"/>
    <w:rsid w:val="00925EF1"/>
    <w:rsid w:val="00926E20"/>
    <w:rsid w:val="00940D0D"/>
    <w:rsid w:val="009436EA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5BF3"/>
    <w:rsid w:val="009A1376"/>
    <w:rsid w:val="009A15FE"/>
    <w:rsid w:val="009A297F"/>
    <w:rsid w:val="009A5C21"/>
    <w:rsid w:val="009B1A08"/>
    <w:rsid w:val="009B1AA1"/>
    <w:rsid w:val="009C651B"/>
    <w:rsid w:val="009C76EF"/>
    <w:rsid w:val="009D064E"/>
    <w:rsid w:val="009D3576"/>
    <w:rsid w:val="009D6294"/>
    <w:rsid w:val="009E24B7"/>
    <w:rsid w:val="009E3578"/>
    <w:rsid w:val="009F3323"/>
    <w:rsid w:val="00A02E48"/>
    <w:rsid w:val="00A068A7"/>
    <w:rsid w:val="00A06D44"/>
    <w:rsid w:val="00A16D26"/>
    <w:rsid w:val="00A20458"/>
    <w:rsid w:val="00A24246"/>
    <w:rsid w:val="00A2750A"/>
    <w:rsid w:val="00A32928"/>
    <w:rsid w:val="00A348C1"/>
    <w:rsid w:val="00A350F2"/>
    <w:rsid w:val="00A37422"/>
    <w:rsid w:val="00A44894"/>
    <w:rsid w:val="00A51869"/>
    <w:rsid w:val="00A5547B"/>
    <w:rsid w:val="00A60699"/>
    <w:rsid w:val="00A65360"/>
    <w:rsid w:val="00A827B3"/>
    <w:rsid w:val="00A842D9"/>
    <w:rsid w:val="00A8741E"/>
    <w:rsid w:val="00A9504A"/>
    <w:rsid w:val="00A964B2"/>
    <w:rsid w:val="00A9715C"/>
    <w:rsid w:val="00A97A27"/>
    <w:rsid w:val="00AA4883"/>
    <w:rsid w:val="00AA7E37"/>
    <w:rsid w:val="00AB0133"/>
    <w:rsid w:val="00AB2F5A"/>
    <w:rsid w:val="00AB30DB"/>
    <w:rsid w:val="00AC0756"/>
    <w:rsid w:val="00AD02CF"/>
    <w:rsid w:val="00AD19BC"/>
    <w:rsid w:val="00AE5ADF"/>
    <w:rsid w:val="00AE7116"/>
    <w:rsid w:val="00AF474B"/>
    <w:rsid w:val="00AF5A09"/>
    <w:rsid w:val="00B0159D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43E9B"/>
    <w:rsid w:val="00B44B39"/>
    <w:rsid w:val="00B568A6"/>
    <w:rsid w:val="00B57A6F"/>
    <w:rsid w:val="00B62CB2"/>
    <w:rsid w:val="00B65661"/>
    <w:rsid w:val="00B75E6F"/>
    <w:rsid w:val="00B77564"/>
    <w:rsid w:val="00B91ACF"/>
    <w:rsid w:val="00B92565"/>
    <w:rsid w:val="00B949D7"/>
    <w:rsid w:val="00BA757E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E5FE1"/>
    <w:rsid w:val="00BF7FE3"/>
    <w:rsid w:val="00C018D2"/>
    <w:rsid w:val="00C075BA"/>
    <w:rsid w:val="00C13515"/>
    <w:rsid w:val="00C143C5"/>
    <w:rsid w:val="00C14A01"/>
    <w:rsid w:val="00C155A5"/>
    <w:rsid w:val="00C36AA7"/>
    <w:rsid w:val="00C5366D"/>
    <w:rsid w:val="00C62D21"/>
    <w:rsid w:val="00C63CE7"/>
    <w:rsid w:val="00C644EE"/>
    <w:rsid w:val="00C65244"/>
    <w:rsid w:val="00C702F6"/>
    <w:rsid w:val="00C814C2"/>
    <w:rsid w:val="00C82616"/>
    <w:rsid w:val="00C83019"/>
    <w:rsid w:val="00C9005B"/>
    <w:rsid w:val="00CA1C8E"/>
    <w:rsid w:val="00CB1EA3"/>
    <w:rsid w:val="00CC171A"/>
    <w:rsid w:val="00CD39CE"/>
    <w:rsid w:val="00CE03EB"/>
    <w:rsid w:val="00CE7AEC"/>
    <w:rsid w:val="00CF65D0"/>
    <w:rsid w:val="00CF7EE2"/>
    <w:rsid w:val="00D030EF"/>
    <w:rsid w:val="00D06975"/>
    <w:rsid w:val="00D11337"/>
    <w:rsid w:val="00D13D62"/>
    <w:rsid w:val="00D14BAD"/>
    <w:rsid w:val="00D202F6"/>
    <w:rsid w:val="00D26D47"/>
    <w:rsid w:val="00D3368D"/>
    <w:rsid w:val="00D3787F"/>
    <w:rsid w:val="00D526AE"/>
    <w:rsid w:val="00D565D3"/>
    <w:rsid w:val="00D6150C"/>
    <w:rsid w:val="00D76027"/>
    <w:rsid w:val="00D8618C"/>
    <w:rsid w:val="00D9364D"/>
    <w:rsid w:val="00D964DA"/>
    <w:rsid w:val="00D972CF"/>
    <w:rsid w:val="00DA2701"/>
    <w:rsid w:val="00DB71F7"/>
    <w:rsid w:val="00DC0F09"/>
    <w:rsid w:val="00DC2435"/>
    <w:rsid w:val="00DC28B7"/>
    <w:rsid w:val="00DC503A"/>
    <w:rsid w:val="00DD051D"/>
    <w:rsid w:val="00DD1346"/>
    <w:rsid w:val="00DD20FC"/>
    <w:rsid w:val="00DD293A"/>
    <w:rsid w:val="00DD5AC6"/>
    <w:rsid w:val="00DD725E"/>
    <w:rsid w:val="00DE1F3F"/>
    <w:rsid w:val="00DE5D79"/>
    <w:rsid w:val="00DF4475"/>
    <w:rsid w:val="00DF79E1"/>
    <w:rsid w:val="00E14BAB"/>
    <w:rsid w:val="00E24863"/>
    <w:rsid w:val="00E24CF1"/>
    <w:rsid w:val="00E26094"/>
    <w:rsid w:val="00E315AE"/>
    <w:rsid w:val="00E401F1"/>
    <w:rsid w:val="00E424D4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4B52"/>
    <w:rsid w:val="00E86CBF"/>
    <w:rsid w:val="00E87006"/>
    <w:rsid w:val="00E918D5"/>
    <w:rsid w:val="00E94DE8"/>
    <w:rsid w:val="00E9758D"/>
    <w:rsid w:val="00EA2577"/>
    <w:rsid w:val="00EA6960"/>
    <w:rsid w:val="00EA7084"/>
    <w:rsid w:val="00EC23D0"/>
    <w:rsid w:val="00EC4A7F"/>
    <w:rsid w:val="00EC742A"/>
    <w:rsid w:val="00ED3E91"/>
    <w:rsid w:val="00ED7495"/>
    <w:rsid w:val="00EE1FF2"/>
    <w:rsid w:val="00EF0CD9"/>
    <w:rsid w:val="00EF2281"/>
    <w:rsid w:val="00EF7581"/>
    <w:rsid w:val="00F02A6F"/>
    <w:rsid w:val="00F05582"/>
    <w:rsid w:val="00F05CFE"/>
    <w:rsid w:val="00F10E0B"/>
    <w:rsid w:val="00F1328F"/>
    <w:rsid w:val="00F14002"/>
    <w:rsid w:val="00F14C59"/>
    <w:rsid w:val="00F34BDB"/>
    <w:rsid w:val="00F43399"/>
    <w:rsid w:val="00F44D3C"/>
    <w:rsid w:val="00F458B7"/>
    <w:rsid w:val="00F46159"/>
    <w:rsid w:val="00F46317"/>
    <w:rsid w:val="00F50677"/>
    <w:rsid w:val="00F53736"/>
    <w:rsid w:val="00F6063F"/>
    <w:rsid w:val="00F67617"/>
    <w:rsid w:val="00F75557"/>
    <w:rsid w:val="00F77FC2"/>
    <w:rsid w:val="00F810F6"/>
    <w:rsid w:val="00F84BCB"/>
    <w:rsid w:val="00FA3AC3"/>
    <w:rsid w:val="00FA763B"/>
    <w:rsid w:val="00FB534A"/>
    <w:rsid w:val="00FC07B6"/>
    <w:rsid w:val="00FC1A31"/>
    <w:rsid w:val="00FC65B5"/>
    <w:rsid w:val="00FD0B42"/>
    <w:rsid w:val="00FD60C4"/>
    <w:rsid w:val="00FE73FF"/>
    <w:rsid w:val="00FE7F97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0746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6ADB"/>
    <w:pPr>
      <w:spacing w:before="120" w:after="120"/>
      <w:ind w:firstLine="284"/>
      <w:jc w:val="both"/>
    </w:pPr>
    <w:rPr>
      <w:rFonts w:ascii="Minion Pro" w:hAnsi="Minion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34F5"/>
    <w:pPr>
      <w:keepNext/>
      <w:keepLines/>
      <w:spacing w:before="240" w:after="0" w:line="240" w:lineRule="auto"/>
      <w:outlineLvl w:val="0"/>
    </w:pPr>
    <w:rPr>
      <w:rFonts w:eastAsiaTheme="majorEastAsia" w:cstheme="majorBidi"/>
      <w:color w:val="8064A2" w:themeColor="accent4"/>
      <w:sz w:val="32"/>
      <w:szCs w:val="32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46CC"/>
    <w:pPr>
      <w:keepNext/>
      <w:keepLines/>
      <w:spacing w:before="40" w:after="0" w:line="240" w:lineRule="auto"/>
      <w:outlineLvl w:val="1"/>
    </w:pPr>
    <w:rPr>
      <w:rFonts w:eastAsiaTheme="majorEastAsia" w:cstheme="majorBidi"/>
      <w:color w:val="B2A1C7" w:themeColor="accent4" w:themeTint="99"/>
      <w:sz w:val="26"/>
      <w:szCs w:val="26"/>
      <w:lang w:eastAsia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5180"/>
    <w:pPr>
      <w:keepNext/>
      <w:keepLines/>
      <w:spacing w:before="40" w:after="0"/>
      <w:outlineLvl w:val="2"/>
    </w:pPr>
    <w:rPr>
      <w:rFonts w:eastAsiaTheme="majorEastAsia" w:cstheme="majorBidi"/>
      <w:i/>
      <w:color w:val="9FDF5F"/>
      <w:sz w:val="24"/>
      <w:szCs w:val="24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307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66ADB"/>
    <w:pPr>
      <w:pBdr>
        <w:left w:val="single" w:sz="4" w:space="4" w:color="8064A2" w:themeColor="accent4"/>
        <w:right w:val="single" w:sz="4" w:space="4" w:color="8064A2" w:themeColor="accent4"/>
      </w:pBdr>
      <w:spacing w:after="0" w:line="240" w:lineRule="auto"/>
      <w:contextualSpacing/>
      <w:jc w:val="center"/>
    </w:pPr>
    <w:rPr>
      <w:rFonts w:eastAsiaTheme="majorEastAsia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TitleChar">
    <w:name w:val="Title Char"/>
    <w:basedOn w:val="DefaultParagraphFont"/>
    <w:link w:val="Title"/>
    <w:uiPriority w:val="10"/>
    <w:rsid w:val="00766ADB"/>
    <w:rPr>
      <w:rFonts w:ascii="Minion Pro" w:eastAsiaTheme="majorEastAsia" w:hAnsi="Minion Pro" w:cstheme="majorBidi"/>
      <w:color w:val="9FDF5F"/>
      <w:spacing w:val="-10"/>
      <w:kern w:val="28"/>
      <w:sz w:val="84"/>
      <w:szCs w:val="84"/>
      <w:lang w:eastAsia="fr-FR"/>
    </w:rPr>
  </w:style>
  <w:style w:type="character" w:customStyle="1" w:styleId="Heading1Char">
    <w:name w:val="Heading 1 Char"/>
    <w:basedOn w:val="DefaultParagraphFont"/>
    <w:link w:val="Heading1"/>
    <w:uiPriority w:val="9"/>
    <w:rsid w:val="001A34F5"/>
    <w:rPr>
      <w:rFonts w:ascii="Minion Pro" w:eastAsiaTheme="majorEastAsia" w:hAnsi="Minion Pro" w:cstheme="majorBidi"/>
      <w:color w:val="8064A2" w:themeColor="accent4"/>
      <w:sz w:val="32"/>
      <w:szCs w:val="32"/>
      <w:lang w:eastAsia="fr-FR"/>
    </w:rPr>
  </w:style>
  <w:style w:type="paragraph" w:styleId="Header">
    <w:name w:val="header"/>
    <w:basedOn w:val="Normal"/>
    <w:link w:val="Head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7CBD"/>
  </w:style>
  <w:style w:type="paragraph" w:styleId="Footer">
    <w:name w:val="footer"/>
    <w:basedOn w:val="Normal"/>
    <w:link w:val="FooterChar"/>
    <w:uiPriority w:val="99"/>
    <w:unhideWhenUsed/>
    <w:rsid w:val="00B07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7CBD"/>
  </w:style>
  <w:style w:type="character" w:customStyle="1" w:styleId="apple-converted-space">
    <w:name w:val="apple-converted-space"/>
    <w:basedOn w:val="DefaultParagraphFont"/>
    <w:rsid w:val="005A3E7A"/>
  </w:style>
  <w:style w:type="character" w:customStyle="1" w:styleId="object">
    <w:name w:val="object"/>
    <w:basedOn w:val="DefaultParagraphFont"/>
    <w:rsid w:val="005A3E7A"/>
  </w:style>
  <w:style w:type="paragraph" w:styleId="ListParagraph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5E375C"/>
  </w:style>
  <w:style w:type="paragraph" w:styleId="FootnoteText">
    <w:name w:val="footnote text"/>
    <w:basedOn w:val="Normal"/>
    <w:link w:val="FootnoteTextChar"/>
    <w:uiPriority w:val="99"/>
    <w:unhideWhenUsed/>
    <w:rsid w:val="005B51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51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51E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B51E7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640"/>
    <w:pPr>
      <w:numPr>
        <w:ilvl w:val="1"/>
      </w:numPr>
      <w:ind w:firstLine="284"/>
    </w:pPr>
    <w:rPr>
      <w:rFonts w:eastAsiaTheme="minorEastAsia"/>
      <w:i/>
      <w:color w:val="8064A2" w:themeColor="accent4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OC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dTable1Light-Accent4">
    <w:name w:val="Grid Table 1 Light Accent 4"/>
    <w:basedOn w:val="Table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3Char">
    <w:name w:val="Heading 3 Char"/>
    <w:basedOn w:val="DefaultParagraphFont"/>
    <w:link w:val="Heading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OC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Strong">
    <w:name w:val="Strong"/>
    <w:basedOn w:val="DefaultParagraphFont"/>
    <w:uiPriority w:val="22"/>
    <w:qFormat/>
    <w:rsid w:val="00FD0B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1E48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8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8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8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8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8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Bullet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line="360" w:lineRule="auto"/>
    </w:pPr>
    <w:rPr>
      <w:rFonts w:ascii="Comic Sans MS" w:eastAsia="Arial Unicode MS" w:hAnsi="Comic Sans MS" w:cs="Times New Roman"/>
      <w:sz w:val="24"/>
      <w:szCs w:val="20"/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AE7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449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81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8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4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90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9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52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5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80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7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04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4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1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6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65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4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82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2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92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03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95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0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45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11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8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11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87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13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7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6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E2673-4545-4AC5-9D5D-98184FBDA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652</Characters>
  <Application>Microsoft Office Word</Application>
  <DocSecurity>8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victoire cachoux</cp:lastModifiedBy>
  <cp:revision>28</cp:revision>
  <cp:lastPrinted>2017-02-14T16:34:00Z</cp:lastPrinted>
  <dcterms:created xsi:type="dcterms:W3CDTF">2018-06-25T10:04:00Z</dcterms:created>
  <dcterms:modified xsi:type="dcterms:W3CDTF">2018-07-09T08:08:00Z</dcterms:modified>
</cp:coreProperties>
</file>